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36CD" w14:textId="77777777" w:rsidR="00B33333" w:rsidRDefault="00B33333"/>
    <w:p w14:paraId="71D02F36" w14:textId="77777777" w:rsidR="00B33333" w:rsidRDefault="00B33333"/>
    <w:p w14:paraId="6D43900A" w14:textId="42265DDB" w:rsidR="00B33333" w:rsidRPr="008152C0" w:rsidRDefault="00B33333" w:rsidP="00B33333">
      <w:pPr>
        <w:jc w:val="center"/>
        <w:rPr>
          <w:rFonts w:ascii="Arial Rounded MT Bold" w:hAnsi="Arial Rounded MT Bold"/>
          <w:sz w:val="28"/>
          <w:szCs w:val="28"/>
        </w:rPr>
      </w:pPr>
      <w:r w:rsidRPr="008152C0">
        <w:rPr>
          <w:rFonts w:ascii="Arial Rounded MT Bold" w:hAnsi="Arial Rounded MT Bold"/>
          <w:sz w:val="28"/>
          <w:szCs w:val="28"/>
        </w:rPr>
        <w:t xml:space="preserve">INSTITUTO MUNICIPAL </w:t>
      </w:r>
      <w:r w:rsidR="001865AE">
        <w:rPr>
          <w:rFonts w:ascii="Arial Rounded MT Bold" w:hAnsi="Arial Rounded MT Bold"/>
          <w:sz w:val="28"/>
          <w:szCs w:val="28"/>
        </w:rPr>
        <w:t>PARA</w:t>
      </w:r>
      <w:r w:rsidRPr="008152C0">
        <w:rPr>
          <w:rFonts w:ascii="Arial Rounded MT Bold" w:hAnsi="Arial Rounded MT Bold"/>
          <w:sz w:val="28"/>
          <w:szCs w:val="28"/>
        </w:rPr>
        <w:t xml:space="preserve"> LAS PERSONAS ADULTAS MAYORES</w:t>
      </w:r>
    </w:p>
    <w:p w14:paraId="17EE04C3" w14:textId="77777777" w:rsidR="008152C0" w:rsidRDefault="008152C0" w:rsidP="00B33333">
      <w:pPr>
        <w:jc w:val="center"/>
        <w:rPr>
          <w:rFonts w:ascii="Arial Rounded MT Bold" w:hAnsi="Arial Rounded MT Bold"/>
          <w:sz w:val="24"/>
          <w:szCs w:val="24"/>
        </w:rPr>
      </w:pPr>
    </w:p>
    <w:p w14:paraId="4D5822CC" w14:textId="77777777" w:rsidR="00B33333" w:rsidRPr="00B33333" w:rsidRDefault="00B33333" w:rsidP="00B33333">
      <w:pPr>
        <w:jc w:val="center"/>
        <w:rPr>
          <w:rFonts w:ascii="Arial" w:hAnsi="Arial" w:cs="Arial"/>
          <w:sz w:val="24"/>
          <w:szCs w:val="24"/>
        </w:rPr>
      </w:pPr>
    </w:p>
    <w:p w14:paraId="3042A687" w14:textId="13DB7475" w:rsidR="00B33333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Requisitos para el Trámite de Apoyos Asistenciales </w:t>
      </w:r>
    </w:p>
    <w:p w14:paraId="650F5CAE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4F1F0B87" w14:textId="7CDF1550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• Una copia de la credencial de elector (IFE/INE)</w:t>
      </w:r>
    </w:p>
    <w:p w14:paraId="15419D85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049D63FA" w14:textId="1144A9BF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Una Copia del CURP (Formato actualizado) </w:t>
      </w:r>
    </w:p>
    <w:p w14:paraId="1230C13B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1D3FD1E5" w14:textId="7371BACA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Dictamen Médico (Expedido por una institución de Salud Pública) </w:t>
      </w:r>
    </w:p>
    <w:p w14:paraId="6D17C6B9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7D0F32B0" w14:textId="6CA27185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Estudio Socioeconómico </w:t>
      </w:r>
    </w:p>
    <w:p w14:paraId="63295118" w14:textId="4318FBE1" w:rsidR="00B33333" w:rsidRDefault="00B33333">
      <w:pPr>
        <w:rPr>
          <w:rFonts w:ascii="Arial" w:hAnsi="Arial" w:cs="Arial"/>
          <w:sz w:val="24"/>
          <w:szCs w:val="24"/>
        </w:rPr>
      </w:pPr>
    </w:p>
    <w:p w14:paraId="69DCBE09" w14:textId="77777777" w:rsidR="00B33333" w:rsidRPr="00B33333" w:rsidRDefault="00B33333">
      <w:pPr>
        <w:rPr>
          <w:rFonts w:ascii="Arial" w:hAnsi="Arial" w:cs="Arial"/>
          <w:sz w:val="24"/>
          <w:szCs w:val="24"/>
        </w:rPr>
      </w:pPr>
    </w:p>
    <w:p w14:paraId="6556EDEB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Para más información acudir a: </w:t>
      </w:r>
    </w:p>
    <w:p w14:paraId="0986613D" w14:textId="71163192" w:rsidR="00B33333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Oficina del Instituto Municipal </w:t>
      </w:r>
      <w:r w:rsidR="001865AE">
        <w:rPr>
          <w:rFonts w:ascii="Arial" w:hAnsi="Arial" w:cs="Arial"/>
          <w:sz w:val="24"/>
          <w:szCs w:val="24"/>
        </w:rPr>
        <w:t>para</w:t>
      </w:r>
      <w:r w:rsidRPr="00B33333">
        <w:rPr>
          <w:rFonts w:ascii="Arial" w:hAnsi="Arial" w:cs="Arial"/>
          <w:sz w:val="24"/>
          <w:szCs w:val="24"/>
        </w:rPr>
        <w:t xml:space="preserve"> las Personas Adultas Mayores (IMUPAM). </w:t>
      </w:r>
    </w:p>
    <w:p w14:paraId="31D6ADEF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Dirección: </w:t>
      </w:r>
    </w:p>
    <w:p w14:paraId="08FD6A2E" w14:textId="77777777" w:rsidR="008152C0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Calle Nicolás Bravo s/n Barrio El Calvario Huichapan, H</w:t>
      </w:r>
      <w:r w:rsidR="008152C0">
        <w:rPr>
          <w:rFonts w:ascii="Arial" w:hAnsi="Arial" w:cs="Arial"/>
          <w:sz w:val="24"/>
          <w:szCs w:val="24"/>
        </w:rPr>
        <w:t>idal</w:t>
      </w:r>
      <w:r w:rsidRPr="00B33333">
        <w:rPr>
          <w:rFonts w:ascii="Arial" w:hAnsi="Arial" w:cs="Arial"/>
          <w:sz w:val="24"/>
          <w:szCs w:val="24"/>
        </w:rPr>
        <w:t xml:space="preserve">go. </w:t>
      </w:r>
    </w:p>
    <w:p w14:paraId="6854C65A" w14:textId="2C9FC961" w:rsidR="00BD612E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Número telefónico: 01 761 78 21771</w:t>
      </w:r>
    </w:p>
    <w:sectPr w:rsidR="00BD612E" w:rsidRPr="00B33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F33F" w14:textId="77777777" w:rsidR="00EE6F60" w:rsidRDefault="00EE6F60" w:rsidP="00B33333">
      <w:pPr>
        <w:spacing w:after="0" w:line="240" w:lineRule="auto"/>
      </w:pPr>
      <w:r>
        <w:separator/>
      </w:r>
    </w:p>
  </w:endnote>
  <w:endnote w:type="continuationSeparator" w:id="0">
    <w:p w14:paraId="60F288F6" w14:textId="77777777" w:rsidR="00EE6F60" w:rsidRDefault="00EE6F60" w:rsidP="00B3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CD4F" w14:textId="77777777" w:rsidR="005F5A93" w:rsidRDefault="005F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9694" w14:textId="77777777" w:rsidR="005F5A93" w:rsidRDefault="005F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8178" w14:textId="77777777" w:rsidR="005F5A93" w:rsidRDefault="005F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C44C" w14:textId="77777777" w:rsidR="00EE6F60" w:rsidRDefault="00EE6F60" w:rsidP="00B33333">
      <w:pPr>
        <w:spacing w:after="0" w:line="240" w:lineRule="auto"/>
      </w:pPr>
      <w:r>
        <w:separator/>
      </w:r>
    </w:p>
  </w:footnote>
  <w:footnote w:type="continuationSeparator" w:id="0">
    <w:p w14:paraId="35375252" w14:textId="77777777" w:rsidR="00EE6F60" w:rsidRDefault="00EE6F60" w:rsidP="00B3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37DC" w14:textId="77777777" w:rsidR="005F5A93" w:rsidRDefault="005F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D5E7" w14:textId="101F0A2C" w:rsidR="00B33333" w:rsidRDefault="005F5A9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6A76B" wp14:editId="2CE9F5BF">
          <wp:simplePos x="0" y="0"/>
          <wp:positionH relativeFrom="column">
            <wp:posOffset>4901565</wp:posOffset>
          </wp:positionH>
          <wp:positionV relativeFrom="paragraph">
            <wp:posOffset>-171450</wp:posOffset>
          </wp:positionV>
          <wp:extent cx="884555" cy="476250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7522"/>
                  <a:stretch/>
                </pic:blipFill>
                <pic:spPr bwMode="auto">
                  <a:xfrm>
                    <a:off x="0" y="0"/>
                    <a:ext cx="88455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7F940A" wp14:editId="3FA80C3A">
          <wp:simplePos x="0" y="0"/>
          <wp:positionH relativeFrom="margin">
            <wp:posOffset>-38100</wp:posOffset>
          </wp:positionH>
          <wp:positionV relativeFrom="paragraph">
            <wp:posOffset>-248285</wp:posOffset>
          </wp:positionV>
          <wp:extent cx="1000125" cy="585300"/>
          <wp:effectExtent l="0" t="0" r="0" b="5715"/>
          <wp:wrapNone/>
          <wp:docPr id="2031463067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463067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8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5199" w14:textId="77777777" w:rsidR="005F5A93" w:rsidRDefault="005F5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3"/>
    <w:rsid w:val="00150D6C"/>
    <w:rsid w:val="001865AE"/>
    <w:rsid w:val="005F5A93"/>
    <w:rsid w:val="006601FC"/>
    <w:rsid w:val="00734930"/>
    <w:rsid w:val="008152C0"/>
    <w:rsid w:val="0082170A"/>
    <w:rsid w:val="0082306F"/>
    <w:rsid w:val="00B33333"/>
    <w:rsid w:val="00BD612E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2B9E"/>
  <w15:chartTrackingRefBased/>
  <w15:docId w15:val="{1D7DBE86-581E-49C0-AD6B-F222BDE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333"/>
  </w:style>
  <w:style w:type="paragraph" w:styleId="Piedepgina">
    <w:name w:val="footer"/>
    <w:basedOn w:val="Normal"/>
    <w:link w:val="Piedepgina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2022-10-10T13:54:00Z</dcterms:created>
  <dcterms:modified xsi:type="dcterms:W3CDTF">2025-01-22T18:23:00Z</dcterms:modified>
</cp:coreProperties>
</file>